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55122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0A">
        <w:rPr>
          <w:rFonts w:ascii="Times New Roman" w:hAnsi="Times New Roman" w:cs="Times New Roman"/>
          <w:b/>
          <w:sz w:val="28"/>
          <w:szCs w:val="28"/>
        </w:rPr>
        <w:t>8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850FB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FB2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850FB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84234B" w:rsidRPr="00850FB2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B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4234B" w:rsidRPr="00850FB2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4B" w:rsidRPr="00850FB2" w:rsidRDefault="008423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BDC" w:rsidRPr="0084234B" w:rsidRDefault="00A67BDC" w:rsidP="00C520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Неконтролируемый процесс горения, сопровождающийся уничтожением материальных ценностей и создающий угрозу для жизни людей:</w:t>
      </w:r>
    </w:p>
    <w:p w:rsidR="0056590A" w:rsidRPr="0084234B" w:rsidRDefault="0056590A" w:rsidP="005659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пожар;</w:t>
      </w:r>
    </w:p>
    <w:p w:rsidR="0056590A" w:rsidRPr="0084234B" w:rsidRDefault="0056590A" w:rsidP="005659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горение;</w:t>
      </w:r>
    </w:p>
    <w:p w:rsidR="0056590A" w:rsidRPr="0084234B" w:rsidRDefault="0056590A" w:rsidP="005659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воспламенение;</w:t>
      </w:r>
    </w:p>
    <w:p w:rsidR="0056590A" w:rsidRPr="0084234B" w:rsidRDefault="0056590A" w:rsidP="0056590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взрыв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Доврачебная помощь при отравлении угарным газом:</w:t>
      </w:r>
    </w:p>
    <w:p w:rsidR="0056590A" w:rsidRPr="0084234B" w:rsidRDefault="0056590A" w:rsidP="0056590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вызвать рвоту;</w:t>
      </w:r>
    </w:p>
    <w:p w:rsidR="0056590A" w:rsidRPr="0084234B" w:rsidRDefault="0056590A" w:rsidP="0056590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холод на голову;</w:t>
      </w:r>
    </w:p>
    <w:p w:rsidR="0056590A" w:rsidRPr="0084234B" w:rsidRDefault="0056590A" w:rsidP="0056590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вынести на свежий воздух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Освобождение большого количества энергии в ограниченном объеме за короткий промежуток времени:</w:t>
      </w:r>
    </w:p>
    <w:p w:rsidR="0056590A" w:rsidRPr="0084234B" w:rsidRDefault="0056590A" w:rsidP="0056590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взрыв;</w:t>
      </w:r>
    </w:p>
    <w:p w:rsidR="0056590A" w:rsidRPr="0084234B" w:rsidRDefault="0056590A" w:rsidP="0056590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воспламенение;</w:t>
      </w:r>
    </w:p>
    <w:p w:rsidR="0056590A" w:rsidRPr="0084234B" w:rsidRDefault="0056590A" w:rsidP="0056590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ядерный взрыв</w:t>
      </w:r>
    </w:p>
    <w:p w:rsidR="0056590A" w:rsidRPr="0084234B" w:rsidRDefault="0056590A" w:rsidP="0056590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пожар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Опасное происшествие на производстве с выбросом токсичных химических веществ, которое может привести к заражению местности и массовой гибели людей:</w:t>
      </w:r>
    </w:p>
    <w:p w:rsidR="0056590A" w:rsidRPr="0084234B" w:rsidRDefault="0056590A" w:rsidP="0056590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радиационная авария;</w:t>
      </w:r>
    </w:p>
    <w:p w:rsidR="0056590A" w:rsidRPr="0084234B" w:rsidRDefault="0056590A" w:rsidP="0056590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авария с выбросом СДЯВ;</w:t>
      </w:r>
    </w:p>
    <w:p w:rsidR="0056590A" w:rsidRPr="0084234B" w:rsidRDefault="0056590A" w:rsidP="0056590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катастрофа</w:t>
      </w:r>
    </w:p>
    <w:p w:rsidR="0056590A" w:rsidRPr="0084234B" w:rsidRDefault="0056590A" w:rsidP="0056590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гидродинамическая авария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Какой газ тяжелее воздуха, желто-зеленого цвета, вызывает грудную боль, кашель, резь в глазах?</w:t>
      </w:r>
    </w:p>
    <w:p w:rsidR="0056590A" w:rsidRPr="0084234B" w:rsidRDefault="0056590A" w:rsidP="0056590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сероводород;</w:t>
      </w:r>
    </w:p>
    <w:p w:rsidR="0056590A" w:rsidRPr="0084234B" w:rsidRDefault="0056590A" w:rsidP="0056590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аммиак;</w:t>
      </w:r>
    </w:p>
    <w:p w:rsidR="0056590A" w:rsidRPr="0084234B" w:rsidRDefault="0056590A" w:rsidP="0056590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хлор;</w:t>
      </w:r>
    </w:p>
    <w:p w:rsidR="0056590A" w:rsidRPr="0084234B" w:rsidRDefault="0056590A" w:rsidP="0056590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фосген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При распространении какого СДЯВ ватно-марлевую повязку смачивают 5% раствором лимонной или уксусной кислоты?</w:t>
      </w:r>
    </w:p>
    <w:p w:rsidR="0056590A" w:rsidRPr="0084234B" w:rsidRDefault="0056590A" w:rsidP="0056590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сероводород;</w:t>
      </w:r>
    </w:p>
    <w:p w:rsidR="0056590A" w:rsidRPr="0084234B" w:rsidRDefault="0056590A" w:rsidP="0056590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аммиак;</w:t>
      </w:r>
    </w:p>
    <w:p w:rsidR="0056590A" w:rsidRPr="0084234B" w:rsidRDefault="0056590A" w:rsidP="0056590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lastRenderedPageBreak/>
        <w:t>фосген.</w:t>
      </w:r>
    </w:p>
    <w:p w:rsidR="0056590A" w:rsidRPr="0084234B" w:rsidRDefault="0056590A" w:rsidP="0056590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хлор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Пары какого СДЯВ считаются самыми токсичными?</w:t>
      </w:r>
    </w:p>
    <w:p w:rsidR="0056590A" w:rsidRPr="0084234B" w:rsidRDefault="0056590A" w:rsidP="005659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хлора;</w:t>
      </w:r>
    </w:p>
    <w:p w:rsidR="0056590A" w:rsidRPr="0084234B" w:rsidRDefault="0056590A" w:rsidP="005659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аммиака;</w:t>
      </w:r>
    </w:p>
    <w:p w:rsidR="0056590A" w:rsidRPr="0084234B" w:rsidRDefault="0056590A" w:rsidP="005659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ртути;</w:t>
      </w:r>
    </w:p>
    <w:p w:rsidR="0056590A" w:rsidRPr="0084234B" w:rsidRDefault="0056590A" w:rsidP="0056590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сероводорода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При попадании вашего дома в зону химического заражения с чего начинать герметизацию квартиры?</w:t>
      </w:r>
    </w:p>
    <w:p w:rsidR="0056590A" w:rsidRPr="0084234B" w:rsidRDefault="0056590A" w:rsidP="0056590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с входа;</w:t>
      </w:r>
    </w:p>
    <w:p w:rsidR="0056590A" w:rsidRPr="0084234B" w:rsidRDefault="0056590A" w:rsidP="0056590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с наветренной стороны;</w:t>
      </w:r>
    </w:p>
    <w:p w:rsidR="0056590A" w:rsidRPr="0084234B" w:rsidRDefault="0056590A" w:rsidP="0056590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с подветренной стороны.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Вы находитесь в гостях на первом этаже 9-этажного дома. Как вы поступите, если этот дом попадет в зону заражения хлором?</w:t>
      </w:r>
    </w:p>
    <w:p w:rsidR="0056590A" w:rsidRPr="0084234B" w:rsidRDefault="0056590A" w:rsidP="0056590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спуститесь в подвал;</w:t>
      </w:r>
    </w:p>
    <w:p w:rsidR="0056590A" w:rsidRPr="0084234B" w:rsidRDefault="0056590A" w:rsidP="0056590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останетесь в квартире;</w:t>
      </w:r>
    </w:p>
    <w:p w:rsidR="0056590A" w:rsidRPr="0084234B" w:rsidRDefault="0056590A" w:rsidP="0056590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подниметесь на верхние этажи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Получив информацию об угрозе радиоактивного заражения, следует:</w:t>
      </w:r>
    </w:p>
    <w:p w:rsidR="0056590A" w:rsidRPr="0084234B" w:rsidRDefault="0056590A" w:rsidP="0056590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немедленно покинуть здание, используя для этого основные и запасные выходы, наружные и внутренние лестницы (лифтом пользоваться не следует);</w:t>
      </w:r>
    </w:p>
    <w:p w:rsidR="0056590A" w:rsidRPr="0084234B" w:rsidRDefault="0056590A" w:rsidP="0056590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надеть средства индивидуальной защиты (противогазы, респираторы, ватно-марлевые повязки или противопыльные тканевые маски);</w:t>
      </w:r>
    </w:p>
    <w:p w:rsidR="0056590A" w:rsidRPr="0084234B" w:rsidRDefault="0056590A" w:rsidP="0056590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отключить нагревательные и бытовые электроприборы, газ, погасить огонь в печах, одеться, взять документы и запас продуктов;</w:t>
      </w:r>
    </w:p>
    <w:p w:rsidR="0056590A" w:rsidRPr="0084234B" w:rsidRDefault="0056590A" w:rsidP="0056590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не подходить к взрывоопасным предметам и не трогать их.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Чем характеризуется артериальное кровотечение?</w:t>
      </w:r>
    </w:p>
    <w:p w:rsidR="0056590A" w:rsidRPr="0084234B" w:rsidRDefault="0056590A" w:rsidP="0056590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Кровь из раны вытекает пульсирующей струёй, имеет ярко- алую окраску.</w:t>
      </w:r>
    </w:p>
    <w:p w:rsidR="0056590A" w:rsidRPr="0084234B" w:rsidRDefault="0056590A" w:rsidP="0056590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Кровь из раны вытекает непрерывно, сплошной струей тёмно красного цвета.</w:t>
      </w:r>
    </w:p>
    <w:p w:rsidR="0056590A" w:rsidRPr="0084234B" w:rsidRDefault="0056590A" w:rsidP="0056590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Кровь из раны вытекает редкими каплями или медленно расплывающимся пятном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4234B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56590A" w:rsidRPr="0084234B" w:rsidRDefault="0056590A" w:rsidP="005659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Правильный способ остановки капиллярного кровотечения?</w:t>
      </w:r>
    </w:p>
    <w:p w:rsidR="0056590A" w:rsidRPr="0084234B" w:rsidRDefault="0056590A" w:rsidP="0056590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Наложение на рану давящей повязки,</w:t>
      </w:r>
    </w:p>
    <w:p w:rsidR="0056590A" w:rsidRPr="0084234B" w:rsidRDefault="0056590A" w:rsidP="0056590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Наложение на конечность жгута</w:t>
      </w:r>
    </w:p>
    <w:p w:rsidR="0056590A" w:rsidRPr="0084234B" w:rsidRDefault="0056590A" w:rsidP="0056590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4234B">
        <w:rPr>
          <w:rFonts w:ascii="Times New Roman" w:hAnsi="Times New Roman" w:cs="Times New Roman"/>
          <w:sz w:val="24"/>
          <w:szCs w:val="28"/>
        </w:rPr>
        <w:t>Резкое сгибание конечности в суставе</w:t>
      </w:r>
    </w:p>
    <w:sectPr w:rsidR="0056590A" w:rsidRPr="0084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064"/>
    <w:multiLevelType w:val="hybridMultilevel"/>
    <w:tmpl w:val="CBE6E4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14EF"/>
    <w:multiLevelType w:val="hybridMultilevel"/>
    <w:tmpl w:val="A2D0B2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931"/>
    <w:multiLevelType w:val="hybridMultilevel"/>
    <w:tmpl w:val="9C18B6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1DD5"/>
    <w:multiLevelType w:val="hybridMultilevel"/>
    <w:tmpl w:val="572209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1A8B"/>
    <w:multiLevelType w:val="hybridMultilevel"/>
    <w:tmpl w:val="D5801A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44059"/>
    <w:multiLevelType w:val="hybridMultilevel"/>
    <w:tmpl w:val="C562CC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64560"/>
    <w:multiLevelType w:val="hybridMultilevel"/>
    <w:tmpl w:val="547EC6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F76BB"/>
    <w:multiLevelType w:val="hybridMultilevel"/>
    <w:tmpl w:val="7256AF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47694"/>
    <w:multiLevelType w:val="hybridMultilevel"/>
    <w:tmpl w:val="959615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D361F"/>
    <w:multiLevelType w:val="hybridMultilevel"/>
    <w:tmpl w:val="E41EDF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5618A"/>
    <w:multiLevelType w:val="hybridMultilevel"/>
    <w:tmpl w:val="7AE08A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55E32"/>
    <w:multiLevelType w:val="hybridMultilevel"/>
    <w:tmpl w:val="D36A3D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E2228"/>
    <w:multiLevelType w:val="hybridMultilevel"/>
    <w:tmpl w:val="399EEE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D5B3A"/>
    <w:multiLevelType w:val="hybridMultilevel"/>
    <w:tmpl w:val="ED1E5D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43CD"/>
    <w:multiLevelType w:val="hybridMultilevel"/>
    <w:tmpl w:val="8E56DF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4D285E"/>
    <w:rsid w:val="00551222"/>
    <w:rsid w:val="0056590A"/>
    <w:rsid w:val="006E5C47"/>
    <w:rsid w:val="007A459A"/>
    <w:rsid w:val="0084234B"/>
    <w:rsid w:val="00850FB2"/>
    <w:rsid w:val="009E4121"/>
    <w:rsid w:val="00A15500"/>
    <w:rsid w:val="00A67BDC"/>
    <w:rsid w:val="00C177C2"/>
    <w:rsid w:val="00C42930"/>
    <w:rsid w:val="00C5205A"/>
    <w:rsid w:val="00CB4EC0"/>
    <w:rsid w:val="00CD33BB"/>
    <w:rsid w:val="00D458D6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54B5-AE59-4FD2-B2FA-F790840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2014-10-02T11:12:00Z</dcterms:created>
  <dcterms:modified xsi:type="dcterms:W3CDTF">2018-04-05T11:46:00Z</dcterms:modified>
</cp:coreProperties>
</file>