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4C1EA7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A53B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  <w:gridCol w:w="496"/>
      </w:tblGrid>
      <w:tr w:rsidR="001433F3" w:rsidTr="001433F3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33F3" w:rsidTr="001433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086" w:rsidRDefault="00241086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Страны  Латинской  Америки  относятся:</w:t>
      </w:r>
    </w:p>
    <w:p w:rsidR="001433F3" w:rsidRPr="001433F3" w:rsidRDefault="001433F3" w:rsidP="001433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к экономическим развитым;</w:t>
      </w:r>
    </w:p>
    <w:p w:rsidR="001433F3" w:rsidRPr="001433F3" w:rsidRDefault="001433F3" w:rsidP="001433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к развивающимся;</w:t>
      </w:r>
    </w:p>
    <w:p w:rsidR="001433F3" w:rsidRDefault="001433F3" w:rsidP="001433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к странам с переходной экономикой.</w:t>
      </w:r>
    </w:p>
    <w:p w:rsidR="001433F3" w:rsidRPr="001433F3" w:rsidRDefault="001433F3" w:rsidP="001433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Форма правления, при которой власть в государстве принадлежит духовному  лицу, называется:</w:t>
      </w:r>
    </w:p>
    <w:p w:rsidR="001433F3" w:rsidRPr="001433F3" w:rsidRDefault="001433F3" w:rsidP="001433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абсолютная монархия;</w:t>
      </w:r>
    </w:p>
    <w:p w:rsidR="001433F3" w:rsidRPr="001433F3" w:rsidRDefault="001433F3" w:rsidP="001433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теократическая монархия;</w:t>
      </w:r>
    </w:p>
    <w:p w:rsidR="001433F3" w:rsidRPr="001433F3" w:rsidRDefault="001433F3" w:rsidP="001433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диктатура.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К новым индустриальным странам относятся:</w:t>
      </w:r>
    </w:p>
    <w:p w:rsidR="001433F3" w:rsidRPr="001433F3" w:rsidRDefault="001433F3" w:rsidP="001433F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Бразилия, Аргентина, Панама;</w:t>
      </w:r>
    </w:p>
    <w:p w:rsidR="001433F3" w:rsidRPr="001433F3" w:rsidRDefault="001433F3" w:rsidP="001433F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Сингапур, Малайзия, Корея;</w:t>
      </w:r>
    </w:p>
    <w:p w:rsidR="001433F3" w:rsidRPr="001433F3" w:rsidRDefault="001433F3" w:rsidP="001433F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Иран, Ирак, Индия.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Большая часть мировой добычи  нефти сосредоточена:</w:t>
      </w:r>
    </w:p>
    <w:p w:rsidR="001433F3" w:rsidRPr="001433F3" w:rsidRDefault="001433F3" w:rsidP="00143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 развитых странах;</w:t>
      </w:r>
    </w:p>
    <w:p w:rsidR="001433F3" w:rsidRPr="001433F3" w:rsidRDefault="001433F3" w:rsidP="00143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 развивающихся странах..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Главной причиной уменьшения сельскохозяйственных угодий в Африке:</w:t>
      </w:r>
    </w:p>
    <w:p w:rsidR="001433F3" w:rsidRPr="001433F3" w:rsidRDefault="001433F3" w:rsidP="001433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опустынивание;</w:t>
      </w:r>
    </w:p>
    <w:p w:rsidR="001433F3" w:rsidRPr="001433F3" w:rsidRDefault="001433F3" w:rsidP="001433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заболачивание, засоление;</w:t>
      </w:r>
    </w:p>
    <w:p w:rsidR="001433F3" w:rsidRPr="001433F3" w:rsidRDefault="001433F3" w:rsidP="001433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эрозия почв.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 настоящее время из ресурсов мирового океана наименее  используются:</w:t>
      </w:r>
    </w:p>
    <w:p w:rsidR="001433F3" w:rsidRP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биологические;</w:t>
      </w:r>
    </w:p>
    <w:p w:rsidR="001433F3" w:rsidRP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водные;</w:t>
      </w:r>
    </w:p>
    <w:p w:rsid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 xml:space="preserve">энергетические; </w:t>
      </w:r>
    </w:p>
    <w:p w:rsidR="001433F3" w:rsidRP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минеральные.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Первый тип воспроизводства характерен для стран:</w:t>
      </w:r>
    </w:p>
    <w:p w:rsidR="001433F3" w:rsidRPr="001433F3" w:rsidRDefault="001433F3" w:rsidP="001433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Мексика, США, Канада;</w:t>
      </w:r>
    </w:p>
    <w:p w:rsidR="001433F3" w:rsidRPr="001433F3" w:rsidRDefault="001433F3" w:rsidP="001433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Китай, США, Канада;</w:t>
      </w:r>
    </w:p>
    <w:p w:rsidR="001433F3" w:rsidRPr="001433F3" w:rsidRDefault="001433F3" w:rsidP="001433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Индия, США, Канада.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Женское  население преобладает в странах:</w:t>
      </w:r>
    </w:p>
    <w:p w:rsidR="001433F3" w:rsidRPr="001433F3" w:rsidRDefault="001433F3" w:rsidP="001433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России и Иране;</w:t>
      </w:r>
    </w:p>
    <w:p w:rsidR="001433F3" w:rsidRPr="001433F3" w:rsidRDefault="001433F3" w:rsidP="001433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Индии и Саудовской Аравии;</w:t>
      </w:r>
    </w:p>
    <w:p w:rsidR="001433F3" w:rsidRPr="001433F3" w:rsidRDefault="001433F3" w:rsidP="001433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Германии и Франции.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lastRenderedPageBreak/>
        <w:t>Средняя плотность  населения мира составляет:</w:t>
      </w:r>
    </w:p>
    <w:p w:rsidR="001433F3" w:rsidRPr="001433F3" w:rsidRDefault="001433F3" w:rsidP="001433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35 человек на 1 кв.км;</w:t>
      </w:r>
    </w:p>
    <w:p w:rsidR="001433F3" w:rsidRPr="001433F3" w:rsidRDefault="001433F3" w:rsidP="001433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40 человек на 1 кв.км;</w:t>
      </w:r>
    </w:p>
    <w:p w:rsidR="001433F3" w:rsidRPr="001433F3" w:rsidRDefault="001433F3" w:rsidP="001433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45 человек на 1 кв.км.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Темпы урбанизации выше:</w:t>
      </w:r>
    </w:p>
    <w:p w:rsidR="001433F3" w:rsidRPr="001433F3" w:rsidRDefault="001433F3" w:rsidP="001433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 развитых странах;</w:t>
      </w:r>
    </w:p>
    <w:p w:rsidR="001433F3" w:rsidRPr="001433F3" w:rsidRDefault="001433F3" w:rsidP="001433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 развивающихся странах..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Формирование мирового хозяйства началось с:</w:t>
      </w:r>
    </w:p>
    <w:p w:rsidR="001433F3" w:rsidRPr="001433F3" w:rsidRDefault="001433F3" w:rsidP="001433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формирования мирового рынка;</w:t>
      </w:r>
    </w:p>
    <w:p w:rsidR="001433F3" w:rsidRPr="001433F3" w:rsidRDefault="001433F3" w:rsidP="001433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развития крупной машинной индустрии;</w:t>
      </w:r>
    </w:p>
    <w:p w:rsidR="001433F3" w:rsidRPr="001433F3" w:rsidRDefault="001433F3" w:rsidP="001433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развития транспорта.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Индустриальная структура хозяйства характеризуется ведущей ролью:</w:t>
      </w:r>
    </w:p>
    <w:p w:rsidR="001433F3" w:rsidRPr="001433F3" w:rsidRDefault="001433F3" w:rsidP="001433F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производственной сферы;</w:t>
      </w:r>
    </w:p>
    <w:p w:rsidR="001433F3" w:rsidRPr="001433F3" w:rsidRDefault="001433F3" w:rsidP="001433F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непроизводственной сферы.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 эпоху НТР среди отраслей промышленности наиболее высокими темпами развиваются:</w:t>
      </w:r>
    </w:p>
    <w:p w:rsidR="001433F3" w:rsidRPr="001433F3" w:rsidRDefault="001433F3" w:rsidP="001433F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машиностроение и черная металлургия;</w:t>
      </w:r>
    </w:p>
    <w:p w:rsidR="001433F3" w:rsidRPr="001433F3" w:rsidRDefault="001433F3" w:rsidP="001433F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черная металлургия и химия полимеров;</w:t>
      </w:r>
    </w:p>
    <w:p w:rsidR="001433F3" w:rsidRPr="001433F3" w:rsidRDefault="001433F3" w:rsidP="001433F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химия полимеров и машиностроение.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Основными экспортёрами нефти:</w:t>
      </w:r>
    </w:p>
    <w:p w:rsidR="001433F3" w:rsidRPr="001433F3" w:rsidRDefault="001433F3" w:rsidP="001433F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развитые;</w:t>
      </w:r>
    </w:p>
    <w:p w:rsidR="001433F3" w:rsidRPr="001433F3" w:rsidRDefault="001433F3" w:rsidP="001433F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развивающиеся.</w:t>
      </w:r>
    </w:p>
    <w:sectPr w:rsidR="001433F3" w:rsidRPr="0014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8AD"/>
    <w:multiLevelType w:val="hybridMultilevel"/>
    <w:tmpl w:val="0F0E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5AB4"/>
    <w:multiLevelType w:val="hybridMultilevel"/>
    <w:tmpl w:val="0940292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1D64C6"/>
    <w:multiLevelType w:val="hybridMultilevel"/>
    <w:tmpl w:val="7E60B2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8430E7"/>
    <w:multiLevelType w:val="hybridMultilevel"/>
    <w:tmpl w:val="7DA6DA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A03EB2"/>
    <w:multiLevelType w:val="hybridMultilevel"/>
    <w:tmpl w:val="C4769C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65593"/>
    <w:multiLevelType w:val="hybridMultilevel"/>
    <w:tmpl w:val="68F850A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EF0702"/>
    <w:multiLevelType w:val="hybridMultilevel"/>
    <w:tmpl w:val="18D4C1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691EBA"/>
    <w:multiLevelType w:val="hybridMultilevel"/>
    <w:tmpl w:val="083081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2E411B"/>
    <w:multiLevelType w:val="hybridMultilevel"/>
    <w:tmpl w:val="B1AA38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4E4F50"/>
    <w:multiLevelType w:val="hybridMultilevel"/>
    <w:tmpl w:val="DE60A2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6A1E7E"/>
    <w:multiLevelType w:val="hybridMultilevel"/>
    <w:tmpl w:val="1D92D3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7942D5"/>
    <w:multiLevelType w:val="hybridMultilevel"/>
    <w:tmpl w:val="2E8039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F677A7"/>
    <w:multiLevelType w:val="hybridMultilevel"/>
    <w:tmpl w:val="1B8E5A6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055689"/>
    <w:multiLevelType w:val="hybridMultilevel"/>
    <w:tmpl w:val="2F4CD60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A72611"/>
    <w:multiLevelType w:val="hybridMultilevel"/>
    <w:tmpl w:val="196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23AE2"/>
    <w:multiLevelType w:val="hybridMultilevel"/>
    <w:tmpl w:val="45C050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433F3"/>
    <w:rsid w:val="001A52C4"/>
    <w:rsid w:val="00217206"/>
    <w:rsid w:val="00241086"/>
    <w:rsid w:val="004C1EA7"/>
    <w:rsid w:val="00644C43"/>
    <w:rsid w:val="006E127C"/>
    <w:rsid w:val="0071391B"/>
    <w:rsid w:val="007901CC"/>
    <w:rsid w:val="00A53B4F"/>
    <w:rsid w:val="00C33AF4"/>
    <w:rsid w:val="00D108F4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797-1807-45BA-B691-A04E807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2014-10-01T12:41:00Z</dcterms:created>
  <dcterms:modified xsi:type="dcterms:W3CDTF">2019-10-07T00:29:00Z</dcterms:modified>
</cp:coreProperties>
</file>