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C2" w:rsidRDefault="00196D80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C177C2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C177C2" w:rsidRDefault="00A67BDC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ОБЖ</w:t>
      </w:r>
      <w:r w:rsidR="00C177C2">
        <w:rPr>
          <w:rFonts w:ascii="Times New Roman" w:hAnsi="Times New Roman" w:cs="Times New Roman"/>
          <w:b/>
          <w:sz w:val="28"/>
          <w:szCs w:val="28"/>
        </w:rPr>
        <w:t>,</w:t>
      </w:r>
      <w:r w:rsidR="00D458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55E3">
        <w:rPr>
          <w:rFonts w:ascii="Times New Roman" w:hAnsi="Times New Roman" w:cs="Times New Roman"/>
          <w:b/>
          <w:sz w:val="28"/>
          <w:szCs w:val="28"/>
        </w:rPr>
        <w:t>6</w:t>
      </w:r>
      <w:r w:rsidR="00C177C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</w:tblGrid>
      <w:tr w:rsidR="002371BE" w:rsidTr="007116EB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BE" w:rsidRDefault="002371BE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BE" w:rsidRDefault="002371BE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BE" w:rsidRDefault="002371BE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BE" w:rsidRDefault="002371BE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BE" w:rsidRDefault="002371BE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BE" w:rsidRDefault="002371BE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BE" w:rsidRDefault="002371BE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BE" w:rsidRDefault="002371BE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BE" w:rsidRDefault="002371BE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BE" w:rsidRDefault="002371BE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2371BE" w:rsidTr="007116E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1BE" w:rsidRDefault="002371BE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BE" w:rsidRDefault="002371BE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BE" w:rsidRDefault="002371BE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BE" w:rsidRDefault="002371BE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BE" w:rsidRDefault="002371BE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BE" w:rsidRDefault="002371BE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BE" w:rsidRDefault="002371BE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BE" w:rsidRDefault="002371BE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BE" w:rsidRDefault="002371BE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BE" w:rsidRDefault="002371BE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013D9" w:rsidRDefault="00C013D9" w:rsidP="00C013D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371BE" w:rsidRPr="002371BE" w:rsidRDefault="002371BE" w:rsidP="002371BE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371BE">
        <w:rPr>
          <w:rFonts w:ascii="Times New Roman" w:hAnsi="Times New Roman" w:cs="Times New Roman"/>
          <w:sz w:val="24"/>
          <w:szCs w:val="28"/>
        </w:rPr>
        <w:t>Основными причинами несчастных случаев на воде являются:</w:t>
      </w:r>
    </w:p>
    <w:p w:rsidR="002371BE" w:rsidRPr="002371BE" w:rsidRDefault="002371BE" w:rsidP="002371BE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371BE">
        <w:rPr>
          <w:rFonts w:ascii="Times New Roman" w:hAnsi="Times New Roman" w:cs="Times New Roman"/>
          <w:sz w:val="24"/>
          <w:szCs w:val="28"/>
        </w:rPr>
        <w:t>купание в запрещенных и незнакомых местах;</w:t>
      </w:r>
    </w:p>
    <w:p w:rsidR="002371BE" w:rsidRPr="002371BE" w:rsidRDefault="002371BE" w:rsidP="002371BE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371BE">
        <w:rPr>
          <w:rFonts w:ascii="Times New Roman" w:hAnsi="Times New Roman" w:cs="Times New Roman"/>
          <w:sz w:val="24"/>
          <w:szCs w:val="28"/>
        </w:rPr>
        <w:t>длительное пребывание на солнце;</w:t>
      </w:r>
    </w:p>
    <w:p w:rsidR="002371BE" w:rsidRPr="002371BE" w:rsidRDefault="002371BE" w:rsidP="002371BE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371BE">
        <w:rPr>
          <w:rFonts w:ascii="Times New Roman" w:hAnsi="Times New Roman" w:cs="Times New Roman"/>
          <w:sz w:val="24"/>
          <w:szCs w:val="28"/>
        </w:rPr>
        <w:t>прыжки и падения в воду;</w:t>
      </w:r>
    </w:p>
    <w:p w:rsidR="002371BE" w:rsidRPr="002371BE" w:rsidRDefault="002371BE" w:rsidP="002371BE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371BE">
        <w:rPr>
          <w:rFonts w:ascii="Times New Roman" w:hAnsi="Times New Roman" w:cs="Times New Roman"/>
          <w:sz w:val="24"/>
          <w:szCs w:val="28"/>
        </w:rPr>
        <w:t>шалости и игры в воде;</w:t>
      </w:r>
    </w:p>
    <w:p w:rsidR="002371BE" w:rsidRPr="002371BE" w:rsidRDefault="002371BE" w:rsidP="002371BE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371BE">
        <w:rPr>
          <w:rFonts w:ascii="Times New Roman" w:hAnsi="Times New Roman" w:cs="Times New Roman"/>
          <w:sz w:val="24"/>
          <w:szCs w:val="28"/>
        </w:rPr>
        <w:t>ненастная погода и сильный ветер;</w:t>
      </w:r>
    </w:p>
    <w:p w:rsidR="002371BE" w:rsidRPr="002371BE" w:rsidRDefault="002371BE" w:rsidP="002371BE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371BE">
        <w:rPr>
          <w:rFonts w:ascii="Times New Roman" w:hAnsi="Times New Roman" w:cs="Times New Roman"/>
          <w:sz w:val="24"/>
          <w:szCs w:val="28"/>
        </w:rPr>
        <w:t>нарушение правил безопасности при использовании плав-средств.</w:t>
      </w:r>
    </w:p>
    <w:p w:rsidR="002371BE" w:rsidRPr="002371BE" w:rsidRDefault="002371BE" w:rsidP="002371B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371BE" w:rsidRPr="002371BE" w:rsidRDefault="002371BE" w:rsidP="002371BE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371BE">
        <w:rPr>
          <w:rFonts w:ascii="Times New Roman" w:hAnsi="Times New Roman" w:cs="Times New Roman"/>
          <w:sz w:val="24"/>
          <w:szCs w:val="28"/>
        </w:rPr>
        <w:t>Расскажите, как поступать, если поблизости нет специально оборудованных пляжей:</w:t>
      </w:r>
    </w:p>
    <w:p w:rsidR="002371BE" w:rsidRPr="002371BE" w:rsidRDefault="002371BE" w:rsidP="002371BE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371BE">
        <w:rPr>
          <w:rFonts w:ascii="Times New Roman" w:hAnsi="Times New Roman" w:cs="Times New Roman"/>
          <w:sz w:val="24"/>
          <w:szCs w:val="28"/>
        </w:rPr>
        <w:t>купание допускается, если ребята предварительно проверят глубину  и безопасность места купания;</w:t>
      </w:r>
    </w:p>
    <w:p w:rsidR="002371BE" w:rsidRPr="002371BE" w:rsidRDefault="002371BE" w:rsidP="002371BE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371BE">
        <w:rPr>
          <w:rFonts w:ascii="Times New Roman" w:hAnsi="Times New Roman" w:cs="Times New Roman"/>
          <w:sz w:val="24"/>
          <w:szCs w:val="28"/>
        </w:rPr>
        <w:t>руководитель группы обязан лично проверить глубину и безопасность места, выбранного для купания, удобный спуск, отсутствие камней, ям и др.;</w:t>
      </w:r>
    </w:p>
    <w:p w:rsidR="002371BE" w:rsidRPr="002371BE" w:rsidRDefault="002371BE" w:rsidP="002371BE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371BE">
        <w:rPr>
          <w:rFonts w:ascii="Times New Roman" w:hAnsi="Times New Roman" w:cs="Times New Roman"/>
          <w:sz w:val="24"/>
          <w:szCs w:val="28"/>
        </w:rPr>
        <w:t>купание возможно, если пловцы-разрядники, имеющиеся в группе, несколько раз пройдут выбранный участок по всем направлениям и будут показаны границы купания всем купающимся.</w:t>
      </w:r>
    </w:p>
    <w:p w:rsidR="002371BE" w:rsidRPr="002371BE" w:rsidRDefault="002371BE" w:rsidP="002371B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371BE" w:rsidRPr="002371BE" w:rsidRDefault="002371BE" w:rsidP="002371BE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371BE">
        <w:rPr>
          <w:rFonts w:ascii="Times New Roman" w:hAnsi="Times New Roman" w:cs="Times New Roman"/>
          <w:sz w:val="24"/>
          <w:szCs w:val="28"/>
        </w:rPr>
        <w:t>Допускается ли купание ребят ночью:</w:t>
      </w:r>
    </w:p>
    <w:p w:rsidR="002371BE" w:rsidRPr="002371BE" w:rsidRDefault="002371BE" w:rsidP="002371BE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371BE">
        <w:rPr>
          <w:rFonts w:ascii="Times New Roman" w:hAnsi="Times New Roman" w:cs="Times New Roman"/>
          <w:sz w:val="24"/>
          <w:szCs w:val="28"/>
        </w:rPr>
        <w:t>не допускается;</w:t>
      </w:r>
    </w:p>
    <w:p w:rsidR="002371BE" w:rsidRPr="002371BE" w:rsidRDefault="002371BE" w:rsidP="002371BE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371BE">
        <w:rPr>
          <w:rFonts w:ascii="Times New Roman" w:hAnsi="Times New Roman" w:cs="Times New Roman"/>
          <w:sz w:val="24"/>
          <w:szCs w:val="28"/>
        </w:rPr>
        <w:t>допускается, если место купания оборудовано спасательными средствами, в присутствии преподавателя;</w:t>
      </w:r>
    </w:p>
    <w:p w:rsidR="002371BE" w:rsidRPr="002371BE" w:rsidRDefault="002371BE" w:rsidP="002371BE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371BE">
        <w:rPr>
          <w:rFonts w:ascii="Times New Roman" w:hAnsi="Times New Roman" w:cs="Times New Roman"/>
          <w:sz w:val="24"/>
          <w:szCs w:val="28"/>
        </w:rPr>
        <w:t>допускается в сумерки;</w:t>
      </w:r>
    </w:p>
    <w:p w:rsidR="002371BE" w:rsidRPr="002371BE" w:rsidRDefault="002371BE" w:rsidP="002371BE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371BE">
        <w:rPr>
          <w:rFonts w:ascii="Times New Roman" w:hAnsi="Times New Roman" w:cs="Times New Roman"/>
          <w:sz w:val="24"/>
          <w:szCs w:val="28"/>
        </w:rPr>
        <w:t>допускается, если водоем огражден осветительными сигнальными буями.</w:t>
      </w:r>
    </w:p>
    <w:p w:rsidR="002371BE" w:rsidRPr="002371BE" w:rsidRDefault="002371BE" w:rsidP="002371B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371BE" w:rsidRPr="002371BE" w:rsidRDefault="002371BE" w:rsidP="002371BE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371BE">
        <w:rPr>
          <w:rFonts w:ascii="Times New Roman" w:hAnsi="Times New Roman" w:cs="Times New Roman"/>
          <w:sz w:val="24"/>
          <w:szCs w:val="28"/>
        </w:rPr>
        <w:t>Допустимая толщина льда при передвижении по нему людей должна быть:</w:t>
      </w:r>
    </w:p>
    <w:p w:rsidR="002371BE" w:rsidRPr="002371BE" w:rsidRDefault="002371BE" w:rsidP="002371BE">
      <w:pPr>
        <w:pStyle w:val="a5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371BE">
        <w:rPr>
          <w:rFonts w:ascii="Times New Roman" w:hAnsi="Times New Roman" w:cs="Times New Roman"/>
          <w:sz w:val="24"/>
          <w:szCs w:val="28"/>
        </w:rPr>
        <w:t>не менее 5 см.;</w:t>
      </w:r>
    </w:p>
    <w:p w:rsidR="002371BE" w:rsidRPr="002371BE" w:rsidRDefault="002371BE" w:rsidP="002371BE">
      <w:pPr>
        <w:pStyle w:val="a5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371BE">
        <w:rPr>
          <w:rFonts w:ascii="Times New Roman" w:hAnsi="Times New Roman" w:cs="Times New Roman"/>
          <w:sz w:val="24"/>
          <w:szCs w:val="28"/>
        </w:rPr>
        <w:t>не менее 8 см.;</w:t>
      </w:r>
    </w:p>
    <w:p w:rsidR="002371BE" w:rsidRPr="002371BE" w:rsidRDefault="002371BE" w:rsidP="002371BE">
      <w:pPr>
        <w:pStyle w:val="a5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371BE">
        <w:rPr>
          <w:rFonts w:ascii="Times New Roman" w:hAnsi="Times New Roman" w:cs="Times New Roman"/>
          <w:sz w:val="24"/>
          <w:szCs w:val="28"/>
        </w:rPr>
        <w:t>не менее 10 см.;</w:t>
      </w:r>
    </w:p>
    <w:p w:rsidR="00C013D9" w:rsidRDefault="002371BE" w:rsidP="002371BE">
      <w:pPr>
        <w:pStyle w:val="a5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371BE">
        <w:rPr>
          <w:rFonts w:ascii="Times New Roman" w:hAnsi="Times New Roman" w:cs="Times New Roman"/>
          <w:sz w:val="24"/>
          <w:szCs w:val="28"/>
        </w:rPr>
        <w:t>не менее 15 см.</w:t>
      </w:r>
    </w:p>
    <w:p w:rsidR="003637B6" w:rsidRDefault="003637B6" w:rsidP="003637B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637B6" w:rsidRPr="003637B6" w:rsidRDefault="003637B6" w:rsidP="003637B6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37B6">
        <w:rPr>
          <w:rFonts w:ascii="Times New Roman" w:hAnsi="Times New Roman" w:cs="Times New Roman"/>
          <w:sz w:val="24"/>
          <w:szCs w:val="28"/>
        </w:rPr>
        <w:t>Укажите, какие из нижеперечисленных веществ относятся к дезинфицирующим веществам:</w:t>
      </w:r>
    </w:p>
    <w:p w:rsidR="003637B6" w:rsidRPr="003637B6" w:rsidRDefault="003637B6" w:rsidP="003637B6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37B6">
        <w:rPr>
          <w:rFonts w:ascii="Times New Roman" w:hAnsi="Times New Roman" w:cs="Times New Roman"/>
          <w:sz w:val="24"/>
          <w:szCs w:val="28"/>
        </w:rPr>
        <w:t>синтомициновая эмульсия;</w:t>
      </w:r>
    </w:p>
    <w:p w:rsidR="003637B6" w:rsidRPr="003637B6" w:rsidRDefault="003637B6" w:rsidP="003637B6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37B6">
        <w:rPr>
          <w:rFonts w:ascii="Times New Roman" w:hAnsi="Times New Roman" w:cs="Times New Roman"/>
          <w:sz w:val="24"/>
          <w:szCs w:val="28"/>
        </w:rPr>
        <w:t>перекись водорода;</w:t>
      </w:r>
    </w:p>
    <w:p w:rsidR="003637B6" w:rsidRPr="003637B6" w:rsidRDefault="003637B6" w:rsidP="003637B6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37B6">
        <w:rPr>
          <w:rFonts w:ascii="Times New Roman" w:hAnsi="Times New Roman" w:cs="Times New Roman"/>
          <w:sz w:val="24"/>
          <w:szCs w:val="28"/>
        </w:rPr>
        <w:t>настойка йода;</w:t>
      </w:r>
    </w:p>
    <w:p w:rsidR="003637B6" w:rsidRPr="003637B6" w:rsidRDefault="003637B6" w:rsidP="003637B6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37B6">
        <w:rPr>
          <w:rFonts w:ascii="Times New Roman" w:hAnsi="Times New Roman" w:cs="Times New Roman"/>
          <w:sz w:val="24"/>
          <w:szCs w:val="28"/>
        </w:rPr>
        <w:t>мазь на основе змеиного яда;</w:t>
      </w:r>
    </w:p>
    <w:p w:rsidR="003637B6" w:rsidRPr="003637B6" w:rsidRDefault="003637B6" w:rsidP="003637B6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37B6">
        <w:rPr>
          <w:rFonts w:ascii="Times New Roman" w:hAnsi="Times New Roman" w:cs="Times New Roman"/>
          <w:sz w:val="24"/>
          <w:szCs w:val="28"/>
        </w:rPr>
        <w:t>борная кислота;</w:t>
      </w:r>
    </w:p>
    <w:p w:rsidR="003637B6" w:rsidRPr="003637B6" w:rsidRDefault="003637B6" w:rsidP="003637B6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37B6">
        <w:rPr>
          <w:rFonts w:ascii="Times New Roman" w:hAnsi="Times New Roman" w:cs="Times New Roman"/>
          <w:sz w:val="24"/>
          <w:szCs w:val="28"/>
        </w:rPr>
        <w:t>бриллиантовая зелень.</w:t>
      </w:r>
    </w:p>
    <w:p w:rsidR="003637B6" w:rsidRPr="003637B6" w:rsidRDefault="003637B6" w:rsidP="003637B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637B6" w:rsidRPr="003637B6" w:rsidRDefault="003637B6" w:rsidP="003637B6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37B6">
        <w:rPr>
          <w:rFonts w:ascii="Times New Roman" w:hAnsi="Times New Roman" w:cs="Times New Roman"/>
          <w:sz w:val="24"/>
          <w:szCs w:val="28"/>
        </w:rPr>
        <w:t>Перечислите, для чего применяется бриллиантовая зелень:</w:t>
      </w:r>
    </w:p>
    <w:p w:rsidR="003637B6" w:rsidRPr="003637B6" w:rsidRDefault="003637B6" w:rsidP="003637B6">
      <w:pPr>
        <w:pStyle w:val="a5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37B6">
        <w:rPr>
          <w:rFonts w:ascii="Times New Roman" w:hAnsi="Times New Roman" w:cs="Times New Roman"/>
          <w:sz w:val="24"/>
          <w:szCs w:val="28"/>
        </w:rPr>
        <w:t>для обработки ссадин и царапин;</w:t>
      </w:r>
    </w:p>
    <w:p w:rsidR="003637B6" w:rsidRPr="003637B6" w:rsidRDefault="003637B6" w:rsidP="003637B6">
      <w:pPr>
        <w:pStyle w:val="a5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37B6">
        <w:rPr>
          <w:rFonts w:ascii="Times New Roman" w:hAnsi="Times New Roman" w:cs="Times New Roman"/>
          <w:sz w:val="24"/>
          <w:szCs w:val="28"/>
        </w:rPr>
        <w:t>для растирания;</w:t>
      </w:r>
    </w:p>
    <w:p w:rsidR="003637B6" w:rsidRPr="003637B6" w:rsidRDefault="003637B6" w:rsidP="003637B6">
      <w:pPr>
        <w:pStyle w:val="a5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37B6">
        <w:rPr>
          <w:rFonts w:ascii="Times New Roman" w:hAnsi="Times New Roman" w:cs="Times New Roman"/>
          <w:sz w:val="24"/>
          <w:szCs w:val="28"/>
        </w:rPr>
        <w:t>при аллергических заболеваниях.</w:t>
      </w:r>
    </w:p>
    <w:p w:rsidR="003637B6" w:rsidRPr="003637B6" w:rsidRDefault="003637B6" w:rsidP="003637B6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37B6">
        <w:rPr>
          <w:rFonts w:ascii="Times New Roman" w:hAnsi="Times New Roman" w:cs="Times New Roman"/>
          <w:sz w:val="24"/>
          <w:szCs w:val="28"/>
        </w:rPr>
        <w:lastRenderedPageBreak/>
        <w:t>Назовите, для чего применяется 2% борная кислота:</w:t>
      </w:r>
    </w:p>
    <w:p w:rsidR="003637B6" w:rsidRPr="003637B6" w:rsidRDefault="003637B6" w:rsidP="003637B6">
      <w:pPr>
        <w:pStyle w:val="a5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37B6">
        <w:rPr>
          <w:rFonts w:ascii="Times New Roman" w:hAnsi="Times New Roman" w:cs="Times New Roman"/>
          <w:sz w:val="24"/>
          <w:szCs w:val="28"/>
        </w:rPr>
        <w:t>для растирания;</w:t>
      </w:r>
    </w:p>
    <w:p w:rsidR="003637B6" w:rsidRPr="003637B6" w:rsidRDefault="003637B6" w:rsidP="003637B6">
      <w:pPr>
        <w:pStyle w:val="a5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37B6">
        <w:rPr>
          <w:rFonts w:ascii="Times New Roman" w:hAnsi="Times New Roman" w:cs="Times New Roman"/>
          <w:sz w:val="24"/>
          <w:szCs w:val="28"/>
        </w:rPr>
        <w:t>для промывания глаз;</w:t>
      </w:r>
    </w:p>
    <w:p w:rsidR="003637B6" w:rsidRPr="003637B6" w:rsidRDefault="003637B6" w:rsidP="003637B6">
      <w:pPr>
        <w:pStyle w:val="a5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37B6">
        <w:rPr>
          <w:rFonts w:ascii="Times New Roman" w:hAnsi="Times New Roman" w:cs="Times New Roman"/>
          <w:sz w:val="24"/>
          <w:szCs w:val="28"/>
        </w:rPr>
        <w:t>для присыпки обморожений, ран и ожогов.</w:t>
      </w:r>
    </w:p>
    <w:p w:rsidR="003637B6" w:rsidRDefault="003637B6" w:rsidP="003637B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637B6" w:rsidRPr="003637B6" w:rsidRDefault="003637B6" w:rsidP="003637B6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37B6">
        <w:rPr>
          <w:rFonts w:ascii="Times New Roman" w:hAnsi="Times New Roman" w:cs="Times New Roman"/>
          <w:sz w:val="24"/>
          <w:szCs w:val="28"/>
        </w:rPr>
        <w:t>Назовите, для чего применяется синтомициновая эмульсия:</w:t>
      </w:r>
    </w:p>
    <w:p w:rsidR="003637B6" w:rsidRPr="003637B6" w:rsidRDefault="003637B6" w:rsidP="003637B6">
      <w:pPr>
        <w:pStyle w:val="a5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37B6">
        <w:rPr>
          <w:rFonts w:ascii="Times New Roman" w:hAnsi="Times New Roman" w:cs="Times New Roman"/>
          <w:sz w:val="24"/>
          <w:szCs w:val="28"/>
        </w:rPr>
        <w:t>как наружное средство при ожогах и обморожениях;</w:t>
      </w:r>
    </w:p>
    <w:p w:rsidR="003637B6" w:rsidRPr="003637B6" w:rsidRDefault="003637B6" w:rsidP="003637B6">
      <w:pPr>
        <w:pStyle w:val="a5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37B6">
        <w:rPr>
          <w:rFonts w:ascii="Times New Roman" w:hAnsi="Times New Roman" w:cs="Times New Roman"/>
          <w:sz w:val="24"/>
          <w:szCs w:val="28"/>
        </w:rPr>
        <w:t>как антишоковое средство;</w:t>
      </w:r>
    </w:p>
    <w:p w:rsidR="003637B6" w:rsidRDefault="003637B6" w:rsidP="003637B6">
      <w:pPr>
        <w:pStyle w:val="a5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37B6">
        <w:rPr>
          <w:rFonts w:ascii="Times New Roman" w:hAnsi="Times New Roman" w:cs="Times New Roman"/>
          <w:sz w:val="24"/>
          <w:szCs w:val="28"/>
        </w:rPr>
        <w:t>как слабительное.</w:t>
      </w:r>
    </w:p>
    <w:p w:rsidR="003637B6" w:rsidRDefault="003637B6" w:rsidP="003637B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637B6" w:rsidRPr="003637B6" w:rsidRDefault="003637B6" w:rsidP="003637B6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37B6">
        <w:rPr>
          <w:rFonts w:ascii="Times New Roman" w:hAnsi="Times New Roman" w:cs="Times New Roman"/>
          <w:sz w:val="24"/>
          <w:szCs w:val="28"/>
        </w:rPr>
        <w:t>Определите последовательность оказания первой медицинской помощи при ушибах:</w:t>
      </w:r>
    </w:p>
    <w:p w:rsidR="003637B6" w:rsidRPr="003637B6" w:rsidRDefault="003637B6" w:rsidP="003637B6">
      <w:pPr>
        <w:pStyle w:val="a5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37B6">
        <w:rPr>
          <w:rFonts w:ascii="Times New Roman" w:hAnsi="Times New Roman" w:cs="Times New Roman"/>
          <w:sz w:val="24"/>
          <w:szCs w:val="28"/>
        </w:rPr>
        <w:t>на место ушиба наложить тугую повязку;</w:t>
      </w:r>
    </w:p>
    <w:p w:rsidR="003637B6" w:rsidRPr="003637B6" w:rsidRDefault="003637B6" w:rsidP="003637B6">
      <w:pPr>
        <w:pStyle w:val="a5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37B6">
        <w:rPr>
          <w:rFonts w:ascii="Times New Roman" w:hAnsi="Times New Roman" w:cs="Times New Roman"/>
          <w:sz w:val="24"/>
          <w:szCs w:val="28"/>
        </w:rPr>
        <w:t>обеспечить покой пострадавшему;</w:t>
      </w:r>
    </w:p>
    <w:p w:rsidR="003637B6" w:rsidRPr="003637B6" w:rsidRDefault="003637B6" w:rsidP="003637B6">
      <w:pPr>
        <w:pStyle w:val="a5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37B6">
        <w:rPr>
          <w:rFonts w:ascii="Times New Roman" w:hAnsi="Times New Roman" w:cs="Times New Roman"/>
          <w:sz w:val="24"/>
          <w:szCs w:val="28"/>
        </w:rPr>
        <w:t>на место ушиба наложить холод;</w:t>
      </w:r>
    </w:p>
    <w:p w:rsidR="003637B6" w:rsidRPr="003637B6" w:rsidRDefault="003637B6" w:rsidP="003637B6">
      <w:pPr>
        <w:pStyle w:val="a5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37B6">
        <w:rPr>
          <w:rFonts w:ascii="Times New Roman" w:hAnsi="Times New Roman" w:cs="Times New Roman"/>
          <w:sz w:val="24"/>
          <w:szCs w:val="28"/>
        </w:rPr>
        <w:t>доставить пострадавшего в медицинское учреждение.</w:t>
      </w:r>
    </w:p>
    <w:sectPr w:rsidR="003637B6" w:rsidRPr="003637B6" w:rsidSect="0065084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2646C"/>
    <w:multiLevelType w:val="hybridMultilevel"/>
    <w:tmpl w:val="7E483566"/>
    <w:lvl w:ilvl="0" w:tplc="46BA9B6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E40E5"/>
    <w:multiLevelType w:val="hybridMultilevel"/>
    <w:tmpl w:val="A614D27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286F3A"/>
    <w:multiLevelType w:val="hybridMultilevel"/>
    <w:tmpl w:val="AD481EC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721874"/>
    <w:multiLevelType w:val="hybridMultilevel"/>
    <w:tmpl w:val="BEC64F8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243C04"/>
    <w:multiLevelType w:val="hybridMultilevel"/>
    <w:tmpl w:val="5C4060C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BE5398"/>
    <w:multiLevelType w:val="hybridMultilevel"/>
    <w:tmpl w:val="666CB632"/>
    <w:lvl w:ilvl="0" w:tplc="46BA9B6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30564"/>
    <w:multiLevelType w:val="hybridMultilevel"/>
    <w:tmpl w:val="0E6C8B8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7C1440"/>
    <w:multiLevelType w:val="hybridMultilevel"/>
    <w:tmpl w:val="C122D46C"/>
    <w:lvl w:ilvl="0" w:tplc="46BA9B6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6A2C68"/>
    <w:multiLevelType w:val="hybridMultilevel"/>
    <w:tmpl w:val="8B9C691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9DD78A4"/>
    <w:multiLevelType w:val="hybridMultilevel"/>
    <w:tmpl w:val="1586F6C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DCE22A9"/>
    <w:multiLevelType w:val="hybridMultilevel"/>
    <w:tmpl w:val="B95C877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9863FC"/>
    <w:multiLevelType w:val="hybridMultilevel"/>
    <w:tmpl w:val="E912FBDE"/>
    <w:lvl w:ilvl="0" w:tplc="46BA9B6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870E2D"/>
    <w:multiLevelType w:val="hybridMultilevel"/>
    <w:tmpl w:val="1506FFC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98D3DE6"/>
    <w:multiLevelType w:val="hybridMultilevel"/>
    <w:tmpl w:val="138E6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F06BB7"/>
    <w:multiLevelType w:val="hybridMultilevel"/>
    <w:tmpl w:val="1F0A21E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BC72947"/>
    <w:multiLevelType w:val="hybridMultilevel"/>
    <w:tmpl w:val="9E7EF4F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1AD7B22"/>
    <w:multiLevelType w:val="hybridMultilevel"/>
    <w:tmpl w:val="3BB4E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C628E5"/>
    <w:multiLevelType w:val="hybridMultilevel"/>
    <w:tmpl w:val="1FDA56D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D7165C9"/>
    <w:multiLevelType w:val="hybridMultilevel"/>
    <w:tmpl w:val="5DFAD72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E3F45B4"/>
    <w:multiLevelType w:val="hybridMultilevel"/>
    <w:tmpl w:val="35BA8B0A"/>
    <w:lvl w:ilvl="0" w:tplc="46BA9B6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E77456"/>
    <w:multiLevelType w:val="hybridMultilevel"/>
    <w:tmpl w:val="A762DAE8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99A4A26"/>
    <w:multiLevelType w:val="hybridMultilevel"/>
    <w:tmpl w:val="BD1A18B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9F75006"/>
    <w:multiLevelType w:val="hybridMultilevel"/>
    <w:tmpl w:val="9CF01B3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E578BD"/>
    <w:multiLevelType w:val="hybridMultilevel"/>
    <w:tmpl w:val="928A5E70"/>
    <w:lvl w:ilvl="0" w:tplc="46BA9B6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5E78E6"/>
    <w:multiLevelType w:val="hybridMultilevel"/>
    <w:tmpl w:val="E5B25B2C"/>
    <w:lvl w:ilvl="0" w:tplc="46BA9B6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64767C"/>
    <w:multiLevelType w:val="hybridMultilevel"/>
    <w:tmpl w:val="88CA1920"/>
    <w:lvl w:ilvl="0" w:tplc="46BA9B6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E11A9D"/>
    <w:multiLevelType w:val="hybridMultilevel"/>
    <w:tmpl w:val="580A0D6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45E6BE4"/>
    <w:multiLevelType w:val="hybridMultilevel"/>
    <w:tmpl w:val="AA864848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947362D"/>
    <w:multiLevelType w:val="hybridMultilevel"/>
    <w:tmpl w:val="507C0C7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AA827B3"/>
    <w:multiLevelType w:val="hybridMultilevel"/>
    <w:tmpl w:val="85822DA2"/>
    <w:lvl w:ilvl="0" w:tplc="46BA9B6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5D5341"/>
    <w:multiLevelType w:val="hybridMultilevel"/>
    <w:tmpl w:val="3ABA4DC2"/>
    <w:lvl w:ilvl="0" w:tplc="46BA9B6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AF347C"/>
    <w:multiLevelType w:val="hybridMultilevel"/>
    <w:tmpl w:val="7690171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2A50D0D"/>
    <w:multiLevelType w:val="hybridMultilevel"/>
    <w:tmpl w:val="CB3A019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7BC6EAF"/>
    <w:multiLevelType w:val="hybridMultilevel"/>
    <w:tmpl w:val="18FE3BC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BCA7664"/>
    <w:multiLevelType w:val="hybridMultilevel"/>
    <w:tmpl w:val="7D00DF90"/>
    <w:lvl w:ilvl="0" w:tplc="46BA9B6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763CAB"/>
    <w:multiLevelType w:val="hybridMultilevel"/>
    <w:tmpl w:val="7E84F70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1EA6827"/>
    <w:multiLevelType w:val="hybridMultilevel"/>
    <w:tmpl w:val="B5EE24C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44C4C32"/>
    <w:multiLevelType w:val="hybridMultilevel"/>
    <w:tmpl w:val="E480973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4896C64"/>
    <w:multiLevelType w:val="hybridMultilevel"/>
    <w:tmpl w:val="72908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C346DC"/>
    <w:multiLevelType w:val="hybridMultilevel"/>
    <w:tmpl w:val="6D48D558"/>
    <w:lvl w:ilvl="0" w:tplc="46BA9B6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9"/>
  </w:num>
  <w:num w:numId="3">
    <w:abstractNumId w:val="34"/>
  </w:num>
  <w:num w:numId="4">
    <w:abstractNumId w:val="24"/>
  </w:num>
  <w:num w:numId="5">
    <w:abstractNumId w:val="25"/>
  </w:num>
  <w:num w:numId="6">
    <w:abstractNumId w:val="23"/>
  </w:num>
  <w:num w:numId="7">
    <w:abstractNumId w:val="29"/>
  </w:num>
  <w:num w:numId="8">
    <w:abstractNumId w:val="11"/>
  </w:num>
  <w:num w:numId="9">
    <w:abstractNumId w:val="19"/>
  </w:num>
  <w:num w:numId="10">
    <w:abstractNumId w:val="7"/>
  </w:num>
  <w:num w:numId="11">
    <w:abstractNumId w:val="0"/>
  </w:num>
  <w:num w:numId="12">
    <w:abstractNumId w:val="30"/>
  </w:num>
  <w:num w:numId="13">
    <w:abstractNumId w:val="5"/>
  </w:num>
  <w:num w:numId="14">
    <w:abstractNumId w:val="13"/>
  </w:num>
  <w:num w:numId="15">
    <w:abstractNumId w:val="14"/>
  </w:num>
  <w:num w:numId="16">
    <w:abstractNumId w:val="3"/>
  </w:num>
  <w:num w:numId="17">
    <w:abstractNumId w:val="31"/>
  </w:num>
  <w:num w:numId="18">
    <w:abstractNumId w:val="10"/>
  </w:num>
  <w:num w:numId="19">
    <w:abstractNumId w:val="36"/>
  </w:num>
  <w:num w:numId="20">
    <w:abstractNumId w:val="35"/>
  </w:num>
  <w:num w:numId="21">
    <w:abstractNumId w:val="22"/>
  </w:num>
  <w:num w:numId="22">
    <w:abstractNumId w:val="9"/>
  </w:num>
  <w:num w:numId="23">
    <w:abstractNumId w:val="2"/>
  </w:num>
  <w:num w:numId="24">
    <w:abstractNumId w:val="12"/>
  </w:num>
  <w:num w:numId="25">
    <w:abstractNumId w:val="6"/>
  </w:num>
  <w:num w:numId="26">
    <w:abstractNumId w:val="33"/>
  </w:num>
  <w:num w:numId="27">
    <w:abstractNumId w:val="17"/>
  </w:num>
  <w:num w:numId="28">
    <w:abstractNumId w:val="4"/>
  </w:num>
  <w:num w:numId="29">
    <w:abstractNumId w:val="32"/>
  </w:num>
  <w:num w:numId="30">
    <w:abstractNumId w:val="37"/>
  </w:num>
  <w:num w:numId="31">
    <w:abstractNumId w:val="16"/>
  </w:num>
  <w:num w:numId="32">
    <w:abstractNumId w:val="18"/>
  </w:num>
  <w:num w:numId="33">
    <w:abstractNumId w:val="8"/>
  </w:num>
  <w:num w:numId="34">
    <w:abstractNumId w:val="28"/>
  </w:num>
  <w:num w:numId="35">
    <w:abstractNumId w:val="1"/>
  </w:num>
  <w:num w:numId="36">
    <w:abstractNumId w:val="27"/>
  </w:num>
  <w:num w:numId="37">
    <w:abstractNumId w:val="21"/>
  </w:num>
  <w:num w:numId="38">
    <w:abstractNumId w:val="15"/>
  </w:num>
  <w:num w:numId="39">
    <w:abstractNumId w:val="26"/>
  </w:num>
  <w:num w:numId="40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C2"/>
    <w:rsid w:val="000A23FA"/>
    <w:rsid w:val="000F1D25"/>
    <w:rsid w:val="00181770"/>
    <w:rsid w:val="00196D80"/>
    <w:rsid w:val="00205B61"/>
    <w:rsid w:val="002371BE"/>
    <w:rsid w:val="003637B6"/>
    <w:rsid w:val="004D285E"/>
    <w:rsid w:val="0056590A"/>
    <w:rsid w:val="00650845"/>
    <w:rsid w:val="006E5C47"/>
    <w:rsid w:val="007A459A"/>
    <w:rsid w:val="0098306A"/>
    <w:rsid w:val="009E4121"/>
    <w:rsid w:val="00A06FCD"/>
    <w:rsid w:val="00A15500"/>
    <w:rsid w:val="00A67BDC"/>
    <w:rsid w:val="00AD55E3"/>
    <w:rsid w:val="00C013D9"/>
    <w:rsid w:val="00C177C2"/>
    <w:rsid w:val="00C42930"/>
    <w:rsid w:val="00C5205A"/>
    <w:rsid w:val="00CB4EC0"/>
    <w:rsid w:val="00CD33BB"/>
    <w:rsid w:val="00D458D6"/>
    <w:rsid w:val="00E04385"/>
    <w:rsid w:val="00E2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769A00-94F7-4C47-9F48-7831B61E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7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3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10</cp:revision>
  <dcterms:created xsi:type="dcterms:W3CDTF">2014-10-02T11:19:00Z</dcterms:created>
  <dcterms:modified xsi:type="dcterms:W3CDTF">2019-10-07T00:31:00Z</dcterms:modified>
</cp:coreProperties>
</file>