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87" w:rsidRDefault="00021187" w:rsidP="0002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021187" w:rsidRDefault="00021187" w:rsidP="0002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11 класс</w:t>
      </w:r>
    </w:p>
    <w:p w:rsidR="00021187" w:rsidRDefault="00021187" w:rsidP="000211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187" w:rsidRDefault="00021187" w:rsidP="000211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021187" w:rsidRDefault="00021187" w:rsidP="000211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96"/>
        <w:gridCol w:w="496"/>
        <w:gridCol w:w="496"/>
        <w:gridCol w:w="496"/>
        <w:gridCol w:w="496"/>
        <w:gridCol w:w="496"/>
      </w:tblGrid>
      <w:tr w:rsidR="00C771E5" w:rsidTr="00C771E5">
        <w:trPr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771E5" w:rsidTr="00C771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1187" w:rsidRDefault="00021187" w:rsidP="00021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1) В основе деятельности человека, в отличие от поведения животных,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лежат:</w:t>
      </w:r>
    </w:p>
    <w:p w:rsidR="00C40FD1" w:rsidRPr="00C40FD1" w:rsidRDefault="00C40FD1" w:rsidP="00C40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врожденные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инстинкты</w:t>
      </w:r>
    </w:p>
    <w:p w:rsidR="00C40FD1" w:rsidRPr="00C40FD1" w:rsidRDefault="00C40FD1" w:rsidP="00C40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условные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рефлексы</w:t>
      </w:r>
    </w:p>
    <w:p w:rsidR="00C40FD1" w:rsidRPr="00C40FD1" w:rsidRDefault="00C40FD1" w:rsidP="00C40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осознанные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мотивы</w:t>
      </w:r>
    </w:p>
    <w:p w:rsidR="00C40FD1" w:rsidRPr="00C40FD1" w:rsidRDefault="00C40FD1" w:rsidP="00C40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безусловные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рефлексы</w:t>
      </w:r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2) К числу критериев общественного прогресса можно отнести:</w:t>
      </w:r>
    </w:p>
    <w:p w:rsidR="00C40FD1" w:rsidRPr="00C40FD1" w:rsidRDefault="00C40FD1" w:rsidP="00C40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разложение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общественных структур, распад связей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элементами общества</w:t>
      </w:r>
    </w:p>
    <w:p w:rsidR="00C40FD1" w:rsidRPr="00C40FD1" w:rsidRDefault="00C40FD1" w:rsidP="00C40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усиление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зависимости человека от природной среды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структур, рост несвободы</w:t>
      </w:r>
    </w:p>
    <w:p w:rsidR="00C40FD1" w:rsidRPr="00C40FD1" w:rsidRDefault="00C40FD1" w:rsidP="00C40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возрастание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агрессии в обществе, отчуждение людей от власти</w:t>
      </w:r>
    </w:p>
    <w:p w:rsidR="00C40FD1" w:rsidRPr="00C40FD1" w:rsidRDefault="00C40FD1" w:rsidP="00C40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усложнение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средств и способов воздействия человека на природные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силы и вещества</w:t>
      </w: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3) Внутреннее устройство общества, совокупность составляющих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элементов принято называть в науке:</w:t>
      </w:r>
    </w:p>
    <w:p w:rsidR="00C40FD1" w:rsidRPr="00C40FD1" w:rsidRDefault="00C40FD1" w:rsidP="00C40F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институтом</w:t>
      </w:r>
    </w:p>
    <w:p w:rsidR="00C40FD1" w:rsidRPr="00C40FD1" w:rsidRDefault="00C40FD1" w:rsidP="00C40F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структурой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общества</w:t>
      </w:r>
    </w:p>
    <w:p w:rsidR="00C40FD1" w:rsidRPr="00C40FD1" w:rsidRDefault="00C40FD1" w:rsidP="00C40F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процессом</w:t>
      </w:r>
    </w:p>
    <w:p w:rsidR="00C40FD1" w:rsidRPr="00C40FD1" w:rsidRDefault="00C40FD1" w:rsidP="00C40F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фактом</w:t>
      </w:r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4) Верны ли следующие суждения?</w:t>
      </w: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А. Ученые выделяют в структуре общества несколько сфер: экономическая,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социальная, политическая, духовная.</w:t>
      </w: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Б. Все сферы общества сложно устроены и оказывают существенное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влияние друг на друга.</w:t>
      </w:r>
    </w:p>
    <w:p w:rsidR="00C40FD1" w:rsidRPr="00C40FD1" w:rsidRDefault="00C40FD1" w:rsidP="00C40F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только А</w:t>
      </w:r>
    </w:p>
    <w:p w:rsidR="00C40FD1" w:rsidRPr="00C40FD1" w:rsidRDefault="00C40FD1" w:rsidP="00C40F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только Б</w:t>
      </w:r>
    </w:p>
    <w:p w:rsidR="00C40FD1" w:rsidRPr="00C40FD1" w:rsidRDefault="00C40FD1" w:rsidP="00C40F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оба суждения</w:t>
      </w:r>
    </w:p>
    <w:p w:rsidR="00C40FD1" w:rsidRPr="00C40FD1" w:rsidRDefault="00C40FD1" w:rsidP="00C40F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суждения неверны </w:t>
      </w:r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5) Какой признак отличает игровую деятельность от других?</w:t>
      </w:r>
    </w:p>
    <w:p w:rsidR="00C40FD1" w:rsidRPr="00C40FD1" w:rsidRDefault="00C40FD1" w:rsidP="00C40F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преобразование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природных веществ</w:t>
      </w:r>
    </w:p>
    <w:p w:rsidR="00C40FD1" w:rsidRPr="00C40FD1" w:rsidRDefault="00C40FD1" w:rsidP="00C40F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воображаемой обстановки</w:t>
      </w:r>
    </w:p>
    <w:p w:rsidR="00C40FD1" w:rsidRPr="00C40FD1" w:rsidRDefault="00C40FD1" w:rsidP="00C40F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восприятие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новой информации о мире</w:t>
      </w:r>
    </w:p>
    <w:p w:rsidR="00C40FD1" w:rsidRPr="00C40FD1" w:rsidRDefault="00C40FD1" w:rsidP="00C40F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удовлетворение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материальных потребностей</w:t>
      </w:r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6) В отличие от природы, естественной среды обитания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общество:</w:t>
      </w:r>
    </w:p>
    <w:p w:rsidR="00C40FD1" w:rsidRPr="00C40FD1" w:rsidRDefault="00C40FD1" w:rsidP="00C40F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обусловлено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деятельностью человека, его волей</w:t>
      </w:r>
    </w:p>
    <w:p w:rsidR="00C40FD1" w:rsidRPr="00C40FD1" w:rsidRDefault="00C40FD1" w:rsidP="00C40F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существует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>, подчиняясь стихийным законам</w:t>
      </w:r>
    </w:p>
    <w:p w:rsidR="00C40FD1" w:rsidRPr="00C40FD1" w:rsidRDefault="00C40FD1" w:rsidP="00C40F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развивается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>, изменяясь, порождая новое</w:t>
      </w:r>
    </w:p>
    <w:p w:rsidR="00C40FD1" w:rsidRPr="00C40FD1" w:rsidRDefault="00C40FD1" w:rsidP="00C40F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в себя различные элементы</w:t>
      </w:r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lastRenderedPageBreak/>
        <w:t>7) Верны ли следующие суждения:</w:t>
      </w: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А. Познавательная деятельность нацелена на постижение истины,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приобретение новых знаний о мире.</w:t>
      </w: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Б. Материально-производственная деятельность всегда связана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удовлетворением духовных потребностей.</w:t>
      </w:r>
    </w:p>
    <w:p w:rsidR="00C40FD1" w:rsidRPr="00C40FD1" w:rsidRDefault="00C40FD1" w:rsidP="00C40F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только А</w:t>
      </w:r>
    </w:p>
    <w:p w:rsidR="00C40FD1" w:rsidRPr="00C40FD1" w:rsidRDefault="00C40FD1" w:rsidP="00C40F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только Б</w:t>
      </w:r>
    </w:p>
    <w:p w:rsidR="00C40FD1" w:rsidRPr="00C40FD1" w:rsidRDefault="00C40FD1" w:rsidP="00C40F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оба суждения</w:t>
      </w:r>
    </w:p>
    <w:p w:rsidR="00C40FD1" w:rsidRDefault="00C40FD1" w:rsidP="00C40F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суждения неверны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40FD1">
        <w:rPr>
          <w:rFonts w:ascii="Times New Roman" w:hAnsi="Times New Roman" w:cs="Times New Roman"/>
          <w:sz w:val="24"/>
          <w:szCs w:val="24"/>
        </w:rPr>
        <w:t>) Какой из перечисленных элементов не относится к структуре познания?</w:t>
      </w:r>
    </w:p>
    <w:p w:rsidR="00C40FD1" w:rsidRPr="00C40FD1" w:rsidRDefault="00C40FD1" w:rsidP="00C40F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C40FD1">
        <w:rPr>
          <w:rFonts w:ascii="Times New Roman" w:hAnsi="Times New Roman" w:cs="Times New Roman"/>
          <w:sz w:val="24"/>
          <w:szCs w:val="24"/>
        </w:rPr>
        <w:t>ект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объект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потребности</w:t>
      </w:r>
      <w:proofErr w:type="gramEnd"/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40FD1">
        <w:rPr>
          <w:rFonts w:ascii="Times New Roman" w:hAnsi="Times New Roman" w:cs="Times New Roman"/>
          <w:sz w:val="24"/>
          <w:szCs w:val="24"/>
        </w:rPr>
        <w:t>) Фраза "Нет ничего в разуме, чего прежде не было бы в чувствах",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является выражением позиции ученых...</w:t>
      </w:r>
    </w:p>
    <w:p w:rsidR="00C40FD1" w:rsidRPr="00C40FD1" w:rsidRDefault="00C40FD1" w:rsidP="00C40F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рационалистов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агностиков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идеалистов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эмпириков</w:t>
      </w:r>
      <w:proofErr w:type="gramEnd"/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40FD1">
        <w:rPr>
          <w:rFonts w:ascii="Times New Roman" w:hAnsi="Times New Roman" w:cs="Times New Roman"/>
          <w:sz w:val="24"/>
          <w:szCs w:val="24"/>
        </w:rPr>
        <w:t>) Определите верное высказывание.</w:t>
      </w: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А. "Яблоня - это дерево" является умозаключением.</w:t>
      </w: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Б. "Все люди смертны. Антонов - человек. Следовательно Антонов смертен"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является суждением.</w:t>
      </w:r>
    </w:p>
    <w:p w:rsidR="00C40FD1" w:rsidRPr="00C40FD1" w:rsidRDefault="00C40FD1" w:rsidP="00C40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только А</w:t>
      </w:r>
    </w:p>
    <w:p w:rsidR="00C40FD1" w:rsidRPr="00C40FD1" w:rsidRDefault="00C40FD1" w:rsidP="00C40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только Б</w:t>
      </w:r>
    </w:p>
    <w:p w:rsidR="00C40FD1" w:rsidRPr="00C40FD1" w:rsidRDefault="00C40FD1" w:rsidP="00C40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высказывания верны</w:t>
      </w:r>
    </w:p>
    <w:p w:rsidR="00C40FD1" w:rsidRPr="00C40FD1" w:rsidRDefault="00C40FD1" w:rsidP="00C40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высказывания неверны</w:t>
      </w:r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40FD1">
        <w:rPr>
          <w:rFonts w:ascii="Times New Roman" w:hAnsi="Times New Roman" w:cs="Times New Roman"/>
          <w:sz w:val="24"/>
          <w:szCs w:val="24"/>
        </w:rPr>
        <w:t>) Галилео Галилей бросал шары с Пизанской башни, пытаясь вывести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закон ускорения свободного падения. О каком методе научного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свидетельствует данный факт?</w:t>
      </w:r>
    </w:p>
    <w:p w:rsidR="00C40FD1" w:rsidRPr="00C40FD1" w:rsidRDefault="00C40FD1" w:rsidP="00C40F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научное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наблюдение</w:t>
      </w:r>
    </w:p>
    <w:p w:rsidR="00C40FD1" w:rsidRPr="00C40FD1" w:rsidRDefault="00C40FD1" w:rsidP="00C40F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эксперимент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метод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индукции</w:t>
      </w:r>
    </w:p>
    <w:p w:rsidR="00C40FD1" w:rsidRPr="00C40FD1" w:rsidRDefault="00C40FD1" w:rsidP="00C40F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и синтез </w:t>
      </w:r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40FD1">
        <w:rPr>
          <w:rFonts w:ascii="Times New Roman" w:hAnsi="Times New Roman" w:cs="Times New Roman"/>
          <w:sz w:val="24"/>
          <w:szCs w:val="24"/>
        </w:rPr>
        <w:t>) Особенностью обыденного познания действительности является...</w:t>
      </w:r>
    </w:p>
    <w:p w:rsidR="00C40FD1" w:rsidRPr="00C40FD1" w:rsidRDefault="00C40FD1" w:rsidP="00C40F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научных теорий</w:t>
      </w:r>
    </w:p>
    <w:p w:rsidR="00C40FD1" w:rsidRPr="00C40FD1" w:rsidRDefault="00C40FD1" w:rsidP="00C40F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данных об окружающем мире в результате деятельности</w:t>
      </w:r>
    </w:p>
    <w:p w:rsidR="00C40FD1" w:rsidRPr="00C40FD1" w:rsidRDefault="00C40FD1" w:rsidP="00C40F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мира в художественных образах</w:t>
      </w:r>
    </w:p>
    <w:p w:rsidR="00C40FD1" w:rsidRPr="00C40FD1" w:rsidRDefault="00C40FD1" w:rsidP="00C40F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особого языка для фиксации результатов познания</w:t>
      </w:r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40FD1">
        <w:rPr>
          <w:rFonts w:ascii="Times New Roman" w:hAnsi="Times New Roman" w:cs="Times New Roman"/>
          <w:sz w:val="24"/>
          <w:szCs w:val="24"/>
        </w:rPr>
        <w:t>) Определите, какое из высказываний является верным.</w:t>
      </w: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А. Субъект познания всегда одушевлен, это человек, группа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общество в целом.</w:t>
      </w: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FD1">
        <w:rPr>
          <w:rFonts w:ascii="Times New Roman" w:hAnsi="Times New Roman" w:cs="Times New Roman"/>
          <w:sz w:val="24"/>
          <w:szCs w:val="24"/>
        </w:rPr>
        <w:t>Б. Объектом познания может быть только окружающая человека природа: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атмосфера, биосфера, космос.</w:t>
      </w:r>
    </w:p>
    <w:p w:rsidR="00C40FD1" w:rsidRPr="00C40FD1" w:rsidRDefault="00C40FD1" w:rsidP="00C40F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только А</w:t>
      </w:r>
    </w:p>
    <w:p w:rsidR="00C40FD1" w:rsidRPr="00C40FD1" w:rsidRDefault="00C40FD1" w:rsidP="00C40F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только Б</w:t>
      </w:r>
    </w:p>
    <w:p w:rsidR="00C40FD1" w:rsidRPr="00C40FD1" w:rsidRDefault="00C40FD1" w:rsidP="00C40F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высказывания верны</w:t>
      </w:r>
    </w:p>
    <w:p w:rsidR="00C40FD1" w:rsidRPr="00C40FD1" w:rsidRDefault="00C40FD1" w:rsidP="00C40F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высказывания неверны</w:t>
      </w: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C40FD1">
        <w:rPr>
          <w:rFonts w:ascii="Times New Roman" w:hAnsi="Times New Roman" w:cs="Times New Roman"/>
          <w:sz w:val="24"/>
          <w:szCs w:val="24"/>
        </w:rPr>
        <w:t>) Познание, направленное на внутренний мир человека, называется...</w:t>
      </w:r>
    </w:p>
    <w:p w:rsidR="00C40FD1" w:rsidRPr="00C40FD1" w:rsidRDefault="00C40FD1" w:rsidP="00C40F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самолюбованием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самопознанием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самовыражением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самоотдачей</w:t>
      </w:r>
      <w:proofErr w:type="gramEnd"/>
    </w:p>
    <w:p w:rsid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FD1" w:rsidRPr="00C40FD1" w:rsidRDefault="00C40FD1" w:rsidP="00C40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40FD1">
        <w:rPr>
          <w:rFonts w:ascii="Times New Roman" w:hAnsi="Times New Roman" w:cs="Times New Roman"/>
          <w:sz w:val="24"/>
          <w:szCs w:val="24"/>
        </w:rPr>
        <w:t>) Вывод: "Серебро обладает антисептическими свойствами" - получен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D1">
        <w:rPr>
          <w:rFonts w:ascii="Times New Roman" w:hAnsi="Times New Roman" w:cs="Times New Roman"/>
          <w:sz w:val="24"/>
          <w:szCs w:val="24"/>
        </w:rPr>
        <w:t>результате...</w:t>
      </w:r>
    </w:p>
    <w:p w:rsidR="00C40FD1" w:rsidRPr="00C40FD1" w:rsidRDefault="00C40FD1" w:rsidP="00C40F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ощущений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>, данных нам органами чувств</w:t>
      </w:r>
    </w:p>
    <w:p w:rsidR="00C40FD1" w:rsidRPr="00C40FD1" w:rsidRDefault="00C40FD1" w:rsidP="00C40F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эксперимента</w:t>
      </w:r>
      <w:proofErr w:type="gramEnd"/>
    </w:p>
    <w:p w:rsidR="00C40FD1" w:rsidRPr="00C40FD1" w:rsidRDefault="00C40FD1" w:rsidP="00C40F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синтеза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научных идей</w:t>
      </w:r>
    </w:p>
    <w:p w:rsidR="00C40FD1" w:rsidRDefault="00C40FD1" w:rsidP="00C40F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FD1">
        <w:rPr>
          <w:rFonts w:ascii="Times New Roman" w:hAnsi="Times New Roman" w:cs="Times New Roman"/>
          <w:sz w:val="24"/>
          <w:szCs w:val="24"/>
        </w:rPr>
        <w:t>теоретического</w:t>
      </w:r>
      <w:proofErr w:type="gramEnd"/>
      <w:r w:rsidRPr="00C40FD1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sectPr w:rsidR="00C40FD1" w:rsidSect="00C40FD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130"/>
    <w:multiLevelType w:val="hybridMultilevel"/>
    <w:tmpl w:val="7C0E94D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D58"/>
    <w:multiLevelType w:val="hybridMultilevel"/>
    <w:tmpl w:val="48A2FA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1A80"/>
    <w:multiLevelType w:val="hybridMultilevel"/>
    <w:tmpl w:val="AD7026E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521"/>
    <w:multiLevelType w:val="hybridMultilevel"/>
    <w:tmpl w:val="A656BD6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2373"/>
    <w:multiLevelType w:val="hybridMultilevel"/>
    <w:tmpl w:val="6BB0CD6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307D"/>
    <w:multiLevelType w:val="hybridMultilevel"/>
    <w:tmpl w:val="AE4286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2386C"/>
    <w:multiLevelType w:val="hybridMultilevel"/>
    <w:tmpl w:val="8AA42D9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4F04"/>
    <w:multiLevelType w:val="hybridMultilevel"/>
    <w:tmpl w:val="2304AFC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532E5"/>
    <w:multiLevelType w:val="hybridMultilevel"/>
    <w:tmpl w:val="57EED54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4053"/>
    <w:multiLevelType w:val="hybridMultilevel"/>
    <w:tmpl w:val="EF10EBF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0A4F"/>
    <w:multiLevelType w:val="hybridMultilevel"/>
    <w:tmpl w:val="56A0B6D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85446"/>
    <w:multiLevelType w:val="hybridMultilevel"/>
    <w:tmpl w:val="AA7266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6CEC"/>
    <w:multiLevelType w:val="hybridMultilevel"/>
    <w:tmpl w:val="B11E473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F11A4"/>
    <w:multiLevelType w:val="hybridMultilevel"/>
    <w:tmpl w:val="C8281F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A5CBA"/>
    <w:multiLevelType w:val="hybridMultilevel"/>
    <w:tmpl w:val="2AB252D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C"/>
    <w:rsid w:val="00021187"/>
    <w:rsid w:val="001A778C"/>
    <w:rsid w:val="008E3B0D"/>
    <w:rsid w:val="00AC40AE"/>
    <w:rsid w:val="00B8292E"/>
    <w:rsid w:val="00C40FD1"/>
    <w:rsid w:val="00C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205E5-3565-49AC-96A1-59E9149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5</cp:revision>
  <dcterms:created xsi:type="dcterms:W3CDTF">2014-11-03T14:35:00Z</dcterms:created>
  <dcterms:modified xsi:type="dcterms:W3CDTF">2018-10-30T06:51:00Z</dcterms:modified>
</cp:coreProperties>
</file>