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E16836" w:rsidTr="00DB1F8B">
        <w:trPr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6836" w:rsidTr="00DB1F8B">
        <w:trPr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6" w:rsidRDefault="00E1683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85E" w:rsidRDefault="004D285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1. Какого писателя XX в. называли «Буревестни­ком революции»?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П. Чехова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М. Горького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Маяковского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С. А. Есенина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2. Укажите, какой роман М. А. Булгакова увидел свет в начале 60-х годов XX в. на страницах жур­нала «Новый мир»?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«Жизнь господина де Мольера»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«Белая гвардия»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«Театральный роман»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«Мастер и Маргарита»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 xml:space="preserve">3. Назовите поэта, являющегося </w:t>
      </w:r>
      <w:proofErr w:type="spellStart"/>
      <w:r w:rsidRPr="00DC2EEE">
        <w:rPr>
          <w:rFonts w:ascii="Times New Roman" w:hAnsi="Times New Roman" w:cs="Times New Roman"/>
          <w:sz w:val="24"/>
          <w:szCs w:val="24"/>
        </w:rPr>
        <w:t>младосимволистом</w:t>
      </w:r>
      <w:proofErr w:type="spellEnd"/>
      <w:r w:rsidRPr="00DC2EEE">
        <w:rPr>
          <w:rFonts w:ascii="Times New Roman" w:hAnsi="Times New Roman" w:cs="Times New Roman"/>
          <w:sz w:val="24"/>
          <w:szCs w:val="24"/>
        </w:rPr>
        <w:t>.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3. Н. Гиппиус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Я. Брюсов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Блок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Ф. К. Сологуб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4. Кто из перечисленных русских писателей стал первым лауреатом Нобелевской премии?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И. Солженицын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Б. JI. Пастернак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И. А. Бунин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2EEE">
        <w:rPr>
          <w:rFonts w:ascii="Times New Roman" w:hAnsi="Times New Roman" w:cs="Times New Roman"/>
          <w:sz w:val="24"/>
          <w:szCs w:val="24"/>
        </w:rPr>
        <w:t>М.А.Шолохов</w:t>
      </w:r>
      <w:proofErr w:type="spellEnd"/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5. Назовите автора следующих строк.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О, весна без конца и без краю -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Без конца и без краю мечта!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Узнаю тебя, жизнь! Принимаю!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И приветствую звоном щита!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Б. JI. Пастернак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Блок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С. А. Есенин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6. Определите жанр «Тихого Дона» М. А. Шоло­хова.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роман-путешествие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любовный роман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роман-эпопея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авантюрный роман</w:t>
      </w:r>
    </w:p>
    <w:p w:rsid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lastRenderedPageBreak/>
        <w:t>7. «Книга про бойца» является подзаголовком: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поэмы А. Т. Твардовского «Василий Теркин»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рассказа А. Н. Толстого «Русский характер»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рассказа М. А. Шолохова «Судьба человека»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C2EEE">
        <w:rPr>
          <w:rFonts w:ascii="Times New Roman" w:hAnsi="Times New Roman" w:cs="Times New Roman"/>
          <w:sz w:val="24"/>
          <w:szCs w:val="24"/>
        </w:rPr>
        <w:t>романа К. М. Симонова «Живые и мертвые»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8. Какой поэт написал стихотворение, посвященное погибшему дипломатическому курьеру Теодору Нетте?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С. А. Есенин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Блок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Т. Твардовский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9. Назовите писателя второй половины XX в., кото­рый был киноактером, сценаристом и режиссером кино.</w:t>
      </w:r>
    </w:p>
    <w:p w:rsidR="00DC2EEE" w:rsidRPr="00DC2EEE" w:rsidRDefault="00DC2EEE" w:rsidP="00DC2E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Ю. В. Трифонов</w:t>
      </w:r>
    </w:p>
    <w:p w:rsidR="00DC2EEE" w:rsidRPr="00DC2EEE" w:rsidRDefault="00DC2EEE" w:rsidP="00DC2E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П. Астафьев</w:t>
      </w:r>
    </w:p>
    <w:p w:rsidR="00DC2EEE" w:rsidRPr="00DC2EEE" w:rsidRDefault="00DC2EEE" w:rsidP="00DC2E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Г. Распутин</w:t>
      </w:r>
    </w:p>
    <w:p w:rsidR="00DC2EEE" w:rsidRPr="00DC2EEE" w:rsidRDefault="00DC2EEE" w:rsidP="00DC2EE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М. Шукшин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10. Сколько композиционных частей можно выделить в стихотворении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Блока «Незнакомка»?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 одну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 две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 четыре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 пять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11. Укажите, в каком произведении М. Горького по­ставлена проблема о двух типах гуманизма.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«Мать»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DC2EE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DC2EEE">
        <w:rPr>
          <w:rFonts w:ascii="Times New Roman" w:hAnsi="Times New Roman" w:cs="Times New Roman"/>
          <w:sz w:val="24"/>
          <w:szCs w:val="24"/>
        </w:rPr>
        <w:t>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«На дне»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2EEE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DC2EEE">
        <w:rPr>
          <w:rFonts w:ascii="Times New Roman" w:hAnsi="Times New Roman" w:cs="Times New Roman"/>
          <w:sz w:val="24"/>
          <w:szCs w:val="24"/>
        </w:rPr>
        <w:t>»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 xml:space="preserve">12. Какому поэту принадлежат слова </w:t>
      </w:r>
      <w:proofErr w:type="gramStart"/>
      <w:r w:rsidRPr="00DC2EEE">
        <w:rPr>
          <w:rFonts w:ascii="Times New Roman" w:hAnsi="Times New Roman" w:cs="Times New Roman"/>
          <w:sz w:val="24"/>
          <w:szCs w:val="24"/>
        </w:rPr>
        <w:t>« Ведь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 xml:space="preserve"> если звез­ды зажигают - значит - это кому-нибудь нуж­но?»?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Блоку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С. А. Есенину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Маяковскому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Б. JI. Пастернаку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13. Укажите, кто из писателей XX в. похоронен у Кремлевской стены.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И. Куприн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М. Горький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А. А. Фадеев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14. Каким образом раскрывается тема «человек и природа» в раннем творчестве С. А. Есенина?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человек - преобразователь природы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человек и природа антагонистичны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природа враждебна человеку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человек находится в гармонии с природой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15. Строку какого произведения С. А. Есенина пере­фразировал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В. В. Маяковский в стихотворении «Сергею Есенину»?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В этой жизни помереть нетрудно</w:t>
      </w:r>
    </w:p>
    <w:p w:rsidR="00DC2EEE" w:rsidRPr="00DC2EEE" w:rsidRDefault="00DC2EEE" w:rsidP="00DC2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EE">
        <w:rPr>
          <w:rFonts w:ascii="Times New Roman" w:hAnsi="Times New Roman" w:cs="Times New Roman"/>
          <w:sz w:val="24"/>
          <w:szCs w:val="24"/>
        </w:rPr>
        <w:t>Сделать жизнь значительно трудней.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«Русь советская»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 xml:space="preserve">«Анна </w:t>
      </w:r>
      <w:proofErr w:type="spellStart"/>
      <w:r w:rsidRPr="00DC2EEE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DC2EEE">
        <w:rPr>
          <w:rFonts w:ascii="Times New Roman" w:hAnsi="Times New Roman" w:cs="Times New Roman"/>
          <w:sz w:val="24"/>
          <w:szCs w:val="24"/>
        </w:rPr>
        <w:t>»</w:t>
      </w:r>
    </w:p>
    <w:p w:rsidR="00DC2EEE" w:rsidRP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«До свиданья, друг мой, до свиданья»</w:t>
      </w:r>
    </w:p>
    <w:p w:rsidR="00DC2EEE" w:rsidRDefault="00DC2EEE" w:rsidP="00DC2E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DC2E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2E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EE">
        <w:rPr>
          <w:rFonts w:ascii="Times New Roman" w:hAnsi="Times New Roman" w:cs="Times New Roman"/>
          <w:sz w:val="24"/>
          <w:szCs w:val="24"/>
        </w:rPr>
        <w:t>«Письмо к матери»</w:t>
      </w:r>
    </w:p>
    <w:sectPr w:rsidR="00DC2EEE" w:rsidSect="00DC2EE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EA9"/>
    <w:multiLevelType w:val="hybridMultilevel"/>
    <w:tmpl w:val="D62AB6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757DF"/>
    <w:multiLevelType w:val="hybridMultilevel"/>
    <w:tmpl w:val="98EC40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55C9D"/>
    <w:multiLevelType w:val="hybridMultilevel"/>
    <w:tmpl w:val="589E12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1023DB"/>
    <w:multiLevelType w:val="hybridMultilevel"/>
    <w:tmpl w:val="644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58E0"/>
    <w:multiLevelType w:val="hybridMultilevel"/>
    <w:tmpl w:val="BBF435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933EA"/>
    <w:multiLevelType w:val="hybridMultilevel"/>
    <w:tmpl w:val="B55E83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700C23"/>
    <w:multiLevelType w:val="hybridMultilevel"/>
    <w:tmpl w:val="B60C8C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916B7A"/>
    <w:multiLevelType w:val="hybridMultilevel"/>
    <w:tmpl w:val="E21045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BB1847"/>
    <w:multiLevelType w:val="hybridMultilevel"/>
    <w:tmpl w:val="75B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FFD"/>
    <w:multiLevelType w:val="hybridMultilevel"/>
    <w:tmpl w:val="BD0CE6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18639E"/>
    <w:multiLevelType w:val="hybridMultilevel"/>
    <w:tmpl w:val="E19255A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463F73"/>
    <w:multiLevelType w:val="hybridMultilevel"/>
    <w:tmpl w:val="C318FF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BA7C75"/>
    <w:multiLevelType w:val="hybridMultilevel"/>
    <w:tmpl w:val="B0C2A2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D86C8F"/>
    <w:multiLevelType w:val="hybridMultilevel"/>
    <w:tmpl w:val="014AD830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A531766"/>
    <w:multiLevelType w:val="hybridMultilevel"/>
    <w:tmpl w:val="9B1A9B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E565B3"/>
    <w:multiLevelType w:val="hybridMultilevel"/>
    <w:tmpl w:val="8138A4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A942BA"/>
    <w:multiLevelType w:val="hybridMultilevel"/>
    <w:tmpl w:val="299E03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5272CF"/>
    <w:multiLevelType w:val="hybridMultilevel"/>
    <w:tmpl w:val="9006CD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C81353"/>
    <w:multiLevelType w:val="hybridMultilevel"/>
    <w:tmpl w:val="317022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C3201"/>
    <w:multiLevelType w:val="hybridMultilevel"/>
    <w:tmpl w:val="2132E9D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1E7D6A"/>
    <w:multiLevelType w:val="hybridMultilevel"/>
    <w:tmpl w:val="1F0EC8E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30108C"/>
    <w:multiLevelType w:val="hybridMultilevel"/>
    <w:tmpl w:val="0F9C15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420B14"/>
    <w:multiLevelType w:val="hybridMultilevel"/>
    <w:tmpl w:val="4B6CF9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CD35A3"/>
    <w:multiLevelType w:val="hybridMultilevel"/>
    <w:tmpl w:val="B8CC0D8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700E05"/>
    <w:multiLevelType w:val="hybridMultilevel"/>
    <w:tmpl w:val="1D545F6E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17B6F64"/>
    <w:multiLevelType w:val="hybridMultilevel"/>
    <w:tmpl w:val="45FC50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7434A8"/>
    <w:multiLevelType w:val="hybridMultilevel"/>
    <w:tmpl w:val="B55AE9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E56462"/>
    <w:multiLevelType w:val="hybridMultilevel"/>
    <w:tmpl w:val="8974B2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4A09F3"/>
    <w:multiLevelType w:val="hybridMultilevel"/>
    <w:tmpl w:val="CFE4F6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6633C3"/>
    <w:multiLevelType w:val="hybridMultilevel"/>
    <w:tmpl w:val="E87EC71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1872FA"/>
    <w:multiLevelType w:val="hybridMultilevel"/>
    <w:tmpl w:val="54BE54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CB090F"/>
    <w:multiLevelType w:val="hybridMultilevel"/>
    <w:tmpl w:val="8556A5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2"/>
  </w:num>
  <w:num w:numId="5">
    <w:abstractNumId w:val="28"/>
  </w:num>
  <w:num w:numId="6">
    <w:abstractNumId w:val="21"/>
  </w:num>
  <w:num w:numId="7">
    <w:abstractNumId w:val="16"/>
  </w:num>
  <w:num w:numId="8">
    <w:abstractNumId w:val="4"/>
  </w:num>
  <w:num w:numId="9">
    <w:abstractNumId w:val="15"/>
  </w:num>
  <w:num w:numId="10">
    <w:abstractNumId w:val="25"/>
  </w:num>
  <w:num w:numId="11">
    <w:abstractNumId w:val="14"/>
  </w:num>
  <w:num w:numId="12">
    <w:abstractNumId w:val="30"/>
  </w:num>
  <w:num w:numId="13">
    <w:abstractNumId w:val="2"/>
  </w:num>
  <w:num w:numId="14">
    <w:abstractNumId w:val="18"/>
  </w:num>
  <w:num w:numId="15">
    <w:abstractNumId w:val="24"/>
  </w:num>
  <w:num w:numId="16">
    <w:abstractNumId w:val="5"/>
  </w:num>
  <w:num w:numId="17">
    <w:abstractNumId w:val="23"/>
  </w:num>
  <w:num w:numId="18">
    <w:abstractNumId w:val="3"/>
  </w:num>
  <w:num w:numId="19">
    <w:abstractNumId w:val="1"/>
  </w:num>
  <w:num w:numId="20">
    <w:abstractNumId w:val="31"/>
  </w:num>
  <w:num w:numId="21">
    <w:abstractNumId w:val="17"/>
  </w:num>
  <w:num w:numId="22">
    <w:abstractNumId w:val="6"/>
  </w:num>
  <w:num w:numId="23">
    <w:abstractNumId w:val="20"/>
  </w:num>
  <w:num w:numId="24">
    <w:abstractNumId w:val="12"/>
  </w:num>
  <w:num w:numId="25">
    <w:abstractNumId w:val="10"/>
  </w:num>
  <w:num w:numId="26">
    <w:abstractNumId w:val="0"/>
  </w:num>
  <w:num w:numId="27">
    <w:abstractNumId w:val="29"/>
  </w:num>
  <w:num w:numId="28">
    <w:abstractNumId w:val="7"/>
  </w:num>
  <w:num w:numId="29">
    <w:abstractNumId w:val="19"/>
  </w:num>
  <w:num w:numId="30">
    <w:abstractNumId w:val="9"/>
  </w:num>
  <w:num w:numId="31">
    <w:abstractNumId w:val="11"/>
  </w:num>
  <w:num w:numId="3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29116B"/>
    <w:rsid w:val="004D285E"/>
    <w:rsid w:val="009F10C6"/>
    <w:rsid w:val="00A15500"/>
    <w:rsid w:val="00A77C81"/>
    <w:rsid w:val="00C177C2"/>
    <w:rsid w:val="00C42930"/>
    <w:rsid w:val="00CD33BB"/>
    <w:rsid w:val="00D458D6"/>
    <w:rsid w:val="00D61811"/>
    <w:rsid w:val="00DC2EEE"/>
    <w:rsid w:val="00E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154CE-3F85-44B0-9FA0-FDE3182B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Дядя Славик</dc:creator>
  <cp:lastModifiedBy>Home</cp:lastModifiedBy>
  <cp:revision>7</cp:revision>
  <dcterms:created xsi:type="dcterms:W3CDTF">2014-10-02T10:48:00Z</dcterms:created>
  <dcterms:modified xsi:type="dcterms:W3CDTF">2019-01-07T04:25:00Z</dcterms:modified>
</cp:coreProperties>
</file>